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8ECC9" w14:textId="37F2BEF1" w:rsidR="00CD1F57" w:rsidRDefault="00CC736F">
      <w:r>
        <w:tab/>
      </w:r>
      <w:r>
        <w:tab/>
      </w:r>
      <w:r>
        <w:tab/>
      </w:r>
    </w:p>
    <w:p w14:paraId="7C15F9B1" w14:textId="7390DE66" w:rsidR="00CC736F" w:rsidRDefault="00CC736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6377"/>
      </w:tblGrid>
      <w:tr w:rsidR="00CC736F" w14:paraId="6FA59853" w14:textId="77777777" w:rsidTr="00CC736F">
        <w:tc>
          <w:tcPr>
            <w:tcW w:w="2265" w:type="dxa"/>
          </w:tcPr>
          <w:p w14:paraId="504B6D37" w14:textId="15332C6B" w:rsidR="00CC736F" w:rsidRDefault="00CC736F">
            <w:r>
              <w:t>Nom de l’auteur :</w:t>
            </w:r>
          </w:p>
        </w:tc>
        <w:tc>
          <w:tcPr>
            <w:tcW w:w="6377" w:type="dxa"/>
          </w:tcPr>
          <w:p w14:paraId="78A9BFE0" w14:textId="77777777" w:rsidR="00CC736F" w:rsidRDefault="00CC736F"/>
        </w:tc>
      </w:tr>
      <w:tr w:rsidR="008B6F0B" w14:paraId="716615B4" w14:textId="77777777" w:rsidTr="00CC736F">
        <w:tc>
          <w:tcPr>
            <w:tcW w:w="2265" w:type="dxa"/>
          </w:tcPr>
          <w:p w14:paraId="544946B6" w14:textId="4D43BE04" w:rsidR="008B6F0B" w:rsidRDefault="008B6F0B">
            <w:r>
              <w:t>Titre de l’article :</w:t>
            </w:r>
          </w:p>
        </w:tc>
        <w:tc>
          <w:tcPr>
            <w:tcW w:w="6377" w:type="dxa"/>
          </w:tcPr>
          <w:p w14:paraId="1A2AA76F" w14:textId="77777777" w:rsidR="008B6F0B" w:rsidRDefault="008B6F0B"/>
        </w:tc>
      </w:tr>
      <w:tr w:rsidR="00CC736F" w14:paraId="118954F5" w14:textId="77777777" w:rsidTr="00CC736F">
        <w:tc>
          <w:tcPr>
            <w:tcW w:w="2265" w:type="dxa"/>
          </w:tcPr>
          <w:p w14:paraId="3ED1AB5A" w14:textId="2DFED561" w:rsidR="00CC736F" w:rsidRDefault="00CC736F" w:rsidP="00CC736F">
            <w:r>
              <w:t>Date de naissance :</w:t>
            </w:r>
          </w:p>
        </w:tc>
        <w:tc>
          <w:tcPr>
            <w:tcW w:w="6377" w:type="dxa"/>
          </w:tcPr>
          <w:p w14:paraId="0CA777A3" w14:textId="77777777" w:rsidR="00CC736F" w:rsidRDefault="00CC736F"/>
        </w:tc>
      </w:tr>
      <w:tr w:rsidR="00CC736F" w14:paraId="4C5169EC" w14:textId="77777777" w:rsidTr="00CC736F">
        <w:tc>
          <w:tcPr>
            <w:tcW w:w="2265" w:type="dxa"/>
          </w:tcPr>
          <w:p w14:paraId="5C8CF0E0" w14:textId="2E58D3C5" w:rsidR="00CC736F" w:rsidRDefault="00CC736F" w:rsidP="00CC736F">
            <w:r>
              <w:t>Entreprise :</w:t>
            </w:r>
          </w:p>
        </w:tc>
        <w:tc>
          <w:tcPr>
            <w:tcW w:w="6377" w:type="dxa"/>
          </w:tcPr>
          <w:p w14:paraId="2601B238" w14:textId="77777777" w:rsidR="00CC736F" w:rsidRDefault="00CC736F"/>
        </w:tc>
      </w:tr>
      <w:tr w:rsidR="00CC736F" w14:paraId="0D2B3552" w14:textId="77777777" w:rsidTr="00CC736F">
        <w:tc>
          <w:tcPr>
            <w:tcW w:w="2265" w:type="dxa"/>
          </w:tcPr>
          <w:p w14:paraId="6A596DF4" w14:textId="3C89DDC3" w:rsidR="00CC736F" w:rsidRDefault="00DB4AC7" w:rsidP="00CC736F">
            <w:r>
              <w:t>Poste occupé :</w:t>
            </w:r>
          </w:p>
        </w:tc>
        <w:tc>
          <w:tcPr>
            <w:tcW w:w="6377" w:type="dxa"/>
          </w:tcPr>
          <w:p w14:paraId="03DC2713" w14:textId="77777777" w:rsidR="00CC736F" w:rsidRDefault="00CC736F"/>
        </w:tc>
      </w:tr>
      <w:tr w:rsidR="00CC736F" w14:paraId="4D7A1EC0" w14:textId="77777777" w:rsidTr="00CC736F">
        <w:tc>
          <w:tcPr>
            <w:tcW w:w="2265" w:type="dxa"/>
          </w:tcPr>
          <w:p w14:paraId="4DA93F63" w14:textId="1E772FA9" w:rsidR="00CC736F" w:rsidRDefault="00CC736F">
            <w:r>
              <w:t>Email :</w:t>
            </w:r>
          </w:p>
        </w:tc>
        <w:tc>
          <w:tcPr>
            <w:tcW w:w="6377" w:type="dxa"/>
          </w:tcPr>
          <w:p w14:paraId="70F1A66F" w14:textId="77777777" w:rsidR="00CC736F" w:rsidRDefault="00CC736F"/>
        </w:tc>
      </w:tr>
      <w:tr w:rsidR="00CC736F" w14:paraId="4D92F6B4" w14:textId="77777777" w:rsidTr="00CC736F">
        <w:tc>
          <w:tcPr>
            <w:tcW w:w="2265" w:type="dxa"/>
          </w:tcPr>
          <w:p w14:paraId="02A89482" w14:textId="79DC8D66" w:rsidR="00CC736F" w:rsidRDefault="00DB4AC7">
            <w:r>
              <w:t>Numéro de téléphone</w:t>
            </w:r>
          </w:p>
        </w:tc>
        <w:tc>
          <w:tcPr>
            <w:tcW w:w="6377" w:type="dxa"/>
          </w:tcPr>
          <w:p w14:paraId="1855FA93" w14:textId="77777777" w:rsidR="00CC736F" w:rsidRDefault="00CC736F"/>
        </w:tc>
      </w:tr>
      <w:tr w:rsidR="00CC736F" w14:paraId="0570F7D2" w14:textId="77777777" w:rsidTr="00CC736F">
        <w:tc>
          <w:tcPr>
            <w:tcW w:w="2265" w:type="dxa"/>
          </w:tcPr>
          <w:p w14:paraId="1A0F31D5" w14:textId="421E382B" w:rsidR="00CC736F" w:rsidRDefault="00CC736F" w:rsidP="00DB4AC7">
            <w:r>
              <w:t>Co-auteur</w:t>
            </w:r>
            <w:r w:rsidR="00DB4AC7">
              <w:t>(s)</w:t>
            </w:r>
            <w:r>
              <w:t> :</w:t>
            </w:r>
          </w:p>
        </w:tc>
        <w:tc>
          <w:tcPr>
            <w:tcW w:w="6377" w:type="dxa"/>
          </w:tcPr>
          <w:p w14:paraId="53F77512" w14:textId="77777777" w:rsidR="00CC736F" w:rsidRDefault="00CC736F"/>
        </w:tc>
      </w:tr>
    </w:tbl>
    <w:p w14:paraId="2EF947B4" w14:textId="1749BF85" w:rsidR="00CC736F" w:rsidRDefault="00CC736F"/>
    <w:p w14:paraId="1DAEEF97" w14:textId="22607C4A" w:rsidR="00CC736F" w:rsidRDefault="00CC736F">
      <w:r>
        <w:t>Biographie</w:t>
      </w:r>
      <w:r w:rsidR="00DB4AC7">
        <w:t xml:space="preserve"> synthétique</w:t>
      </w:r>
      <w:r>
        <w:t xml:space="preserve"> : ½ page </w:t>
      </w:r>
      <w:r w:rsidR="007B31DD">
        <w:t xml:space="preserve">A4 </w:t>
      </w:r>
      <w:r>
        <w:t>maximum, font : Calibri, taille police : 11</w:t>
      </w:r>
    </w:p>
    <w:p w14:paraId="795CA550" w14:textId="57B3F3B7" w:rsidR="00CC736F" w:rsidRDefault="00CC736F"/>
    <w:p w14:paraId="2D998EAB" w14:textId="77031221" w:rsidR="001E79C5" w:rsidRDefault="001E79C5"/>
    <w:p w14:paraId="4BDB7E4A" w14:textId="3E88B1ED" w:rsidR="001E79C5" w:rsidRDefault="001E79C5"/>
    <w:p w14:paraId="1D1EB128" w14:textId="3D7F2020" w:rsidR="001E79C5" w:rsidRDefault="001E79C5"/>
    <w:p w14:paraId="5100483C" w14:textId="12E0131F" w:rsidR="001E79C5" w:rsidRDefault="001E79C5"/>
    <w:p w14:paraId="394A4043" w14:textId="77777777" w:rsidR="001E79C5" w:rsidRDefault="001E79C5"/>
    <w:p w14:paraId="651F0680" w14:textId="0B2DCBA3" w:rsidR="001E79C5" w:rsidRDefault="00670915" w:rsidP="00670915">
      <w:r>
        <w:t xml:space="preserve">Résumé : ½ page </w:t>
      </w:r>
      <w:r w:rsidR="007B31DD">
        <w:t xml:space="preserve">A4 </w:t>
      </w:r>
      <w:r>
        <w:t xml:space="preserve">maximum, font : Calibri, taille police : 11. </w:t>
      </w:r>
    </w:p>
    <w:p w14:paraId="0C95F731" w14:textId="77777777" w:rsidR="00953FEA" w:rsidRDefault="00670915" w:rsidP="00F10347">
      <w:pPr>
        <w:jc w:val="both"/>
      </w:pPr>
      <w:r>
        <w:t>Le résumé doit inclure le titre, une description du projet et de la contribution</w:t>
      </w:r>
      <w:r w:rsidR="00F10347">
        <w:t xml:space="preserve"> de l’auteur</w:t>
      </w:r>
      <w:r>
        <w:t xml:space="preserve">. La description doit permettre de s’assurer de la pertinence du sujet avec les domaines des infrastructures de navigation maritime ou fluviale de l’AIPCN. </w:t>
      </w:r>
    </w:p>
    <w:p w14:paraId="0577D3B8" w14:textId="0746E6AC" w:rsidR="00100342" w:rsidRDefault="00100342" w:rsidP="0010034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Le spectre des activités de l’AIPCN et de la SHF est éligible, à savoir :</w:t>
      </w:r>
    </w:p>
    <w:p w14:paraId="460C1B11" w14:textId="77777777" w:rsidR="00100342" w:rsidRDefault="00100342" w:rsidP="00100342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4"/>
          <w:szCs w:val="24"/>
        </w:rPr>
      </w:pPr>
    </w:p>
    <w:p w14:paraId="6101F5A3" w14:textId="77E062E3" w:rsidR="00100342" w:rsidRDefault="00100342" w:rsidP="0010034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 xml:space="preserve">Les infrastructures de navigation maritime ou fluviale dans l’une ou l’autre de leurs </w:t>
      </w:r>
      <w:r>
        <w:rPr>
          <w:rFonts w:ascii="CIDFont+F1" w:hAnsi="CIDFont+F1" w:cs="CIDFont+F1"/>
          <w:sz w:val="24"/>
          <w:szCs w:val="24"/>
        </w:rPr>
        <w:t>c</w:t>
      </w:r>
      <w:r>
        <w:rPr>
          <w:rFonts w:ascii="CIDFont+F1" w:hAnsi="CIDFont+F1" w:cs="CIDFont+F1"/>
          <w:sz w:val="24"/>
          <w:szCs w:val="24"/>
        </w:rPr>
        <w:t>omposantes :</w:t>
      </w:r>
    </w:p>
    <w:p w14:paraId="763E8B55" w14:textId="77777777" w:rsidR="003D27C5" w:rsidRDefault="003D27C5" w:rsidP="00100342">
      <w:pPr>
        <w:autoSpaceDE w:val="0"/>
        <w:autoSpaceDN w:val="0"/>
        <w:adjustRightInd w:val="0"/>
        <w:spacing w:after="0" w:line="240" w:lineRule="auto"/>
        <w:jc w:val="both"/>
        <w:rPr>
          <w:rFonts w:ascii="CIDFont+F1" w:hAnsi="CIDFont+F1" w:cs="CIDFont+F1"/>
          <w:sz w:val="24"/>
          <w:szCs w:val="24"/>
        </w:rPr>
      </w:pPr>
    </w:p>
    <w:p w14:paraId="2339461C" w14:textId="5977390F" w:rsidR="00100342" w:rsidRPr="00100342" w:rsidRDefault="00100342" w:rsidP="001003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 w:rsidRPr="00100342">
        <w:rPr>
          <w:rFonts w:ascii="CIDFont+F6" w:hAnsi="CIDFont+F6" w:cs="CIDFont+F6"/>
          <w:sz w:val="24"/>
          <w:szCs w:val="24"/>
        </w:rPr>
        <w:t>Infrastructures de transport,</w:t>
      </w:r>
    </w:p>
    <w:p w14:paraId="6743561E" w14:textId="7828912F" w:rsidR="00100342" w:rsidRPr="00100342" w:rsidRDefault="00100342" w:rsidP="001003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 w:rsidRPr="00100342">
        <w:rPr>
          <w:rFonts w:ascii="CIDFont+F6" w:hAnsi="CIDFont+F6" w:cs="CIDFont+F6"/>
          <w:sz w:val="24"/>
          <w:szCs w:val="24"/>
        </w:rPr>
        <w:t>Infrastructures hydrauliques,</w:t>
      </w:r>
    </w:p>
    <w:p w14:paraId="1D4BB4B6" w14:textId="3C8E093F" w:rsidR="00100342" w:rsidRPr="00100342" w:rsidRDefault="00100342" w:rsidP="001003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 w:rsidRPr="00100342">
        <w:rPr>
          <w:rFonts w:ascii="CIDFont+F6" w:hAnsi="CIDFont+F6" w:cs="CIDFont+F6"/>
          <w:sz w:val="24"/>
          <w:szCs w:val="24"/>
        </w:rPr>
        <w:t>Parc d’ouvrages ou d’actifs</w:t>
      </w:r>
    </w:p>
    <w:p w14:paraId="7C606E99" w14:textId="0569C250" w:rsidR="00100342" w:rsidRDefault="00100342" w:rsidP="0010034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  <w:r w:rsidRPr="00100342">
        <w:rPr>
          <w:rFonts w:ascii="CIDFont+F6" w:hAnsi="CIDFont+F6" w:cs="CIDFont+F6"/>
          <w:sz w:val="24"/>
          <w:szCs w:val="24"/>
        </w:rPr>
        <w:t>Ouvrages/installations spécifiques,</w:t>
      </w:r>
    </w:p>
    <w:p w14:paraId="45503AF3" w14:textId="77777777" w:rsidR="00100342" w:rsidRPr="00100342" w:rsidRDefault="00100342" w:rsidP="00100342">
      <w:pPr>
        <w:autoSpaceDE w:val="0"/>
        <w:autoSpaceDN w:val="0"/>
        <w:adjustRightInd w:val="0"/>
        <w:spacing w:after="0" w:line="240" w:lineRule="auto"/>
        <w:rPr>
          <w:rFonts w:ascii="CIDFont+F6" w:hAnsi="CIDFont+F6" w:cs="CIDFont+F6"/>
          <w:sz w:val="24"/>
          <w:szCs w:val="24"/>
        </w:rPr>
      </w:pPr>
    </w:p>
    <w:p w14:paraId="712830F7" w14:textId="6FA9B18C" w:rsidR="00CC736F" w:rsidRDefault="00100342" w:rsidP="00100342">
      <w:pPr>
        <w:jc w:val="both"/>
      </w:pPr>
      <w:proofErr w:type="gramStart"/>
      <w:r>
        <w:rPr>
          <w:rFonts w:ascii="CIDFont+F6" w:hAnsi="CIDFont+F6" w:cs="CIDFont+F6"/>
          <w:sz w:val="24"/>
          <w:szCs w:val="24"/>
        </w:rPr>
        <w:t>avec</w:t>
      </w:r>
      <w:proofErr w:type="gramEnd"/>
      <w:r>
        <w:rPr>
          <w:rFonts w:ascii="CIDFont+F6" w:hAnsi="CIDFont+F6" w:cs="CIDFont+F6"/>
          <w:sz w:val="24"/>
          <w:szCs w:val="24"/>
        </w:rPr>
        <w:t xml:space="preserve"> une approche ingénierie, travaux, exploitation ou R&amp;D, d’initiatives publiques ou privées</w:t>
      </w:r>
      <w:r>
        <w:rPr>
          <w:rFonts w:ascii="CIDFont+F6" w:hAnsi="CIDFont+F6" w:cs="CIDFont+F6"/>
          <w:sz w:val="24"/>
          <w:szCs w:val="24"/>
        </w:rPr>
        <w:t>.</w:t>
      </w:r>
    </w:p>
    <w:sectPr w:rsidR="00CC736F" w:rsidSect="00CC7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34D8" w14:textId="77777777" w:rsidR="00F10FD2" w:rsidRDefault="00F10FD2" w:rsidP="00CC736F">
      <w:pPr>
        <w:spacing w:after="0" w:line="240" w:lineRule="auto"/>
      </w:pPr>
      <w:r>
        <w:separator/>
      </w:r>
    </w:p>
  </w:endnote>
  <w:endnote w:type="continuationSeparator" w:id="0">
    <w:p w14:paraId="4409094E" w14:textId="77777777" w:rsidR="00F10FD2" w:rsidRDefault="00F10FD2" w:rsidP="00CC7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BC509" w14:textId="77777777" w:rsidR="00241638" w:rsidRDefault="002416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02861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65EAB63" w14:textId="670C4E78" w:rsidR="00241638" w:rsidRPr="00241638" w:rsidRDefault="00241638">
        <w:pPr>
          <w:pStyle w:val="Pieddepage"/>
          <w:jc w:val="right"/>
          <w:rPr>
            <w:sz w:val="16"/>
            <w:szCs w:val="16"/>
          </w:rPr>
        </w:pPr>
        <w:r w:rsidRPr="00241638">
          <w:rPr>
            <w:sz w:val="16"/>
            <w:szCs w:val="16"/>
          </w:rPr>
          <w:fldChar w:fldCharType="begin"/>
        </w:r>
        <w:r w:rsidRPr="00241638">
          <w:rPr>
            <w:sz w:val="16"/>
            <w:szCs w:val="16"/>
          </w:rPr>
          <w:instrText>PAGE   \* MERGEFORMAT</w:instrText>
        </w:r>
        <w:r w:rsidRPr="00241638">
          <w:rPr>
            <w:sz w:val="16"/>
            <w:szCs w:val="16"/>
          </w:rPr>
          <w:fldChar w:fldCharType="separate"/>
        </w:r>
        <w:r w:rsidR="00067AF4">
          <w:rPr>
            <w:noProof/>
            <w:sz w:val="16"/>
            <w:szCs w:val="16"/>
          </w:rPr>
          <w:t>1</w:t>
        </w:r>
        <w:r w:rsidRPr="00241638">
          <w:rPr>
            <w:sz w:val="16"/>
            <w:szCs w:val="16"/>
          </w:rPr>
          <w:fldChar w:fldCharType="end"/>
        </w:r>
      </w:p>
    </w:sdtContent>
  </w:sdt>
  <w:p w14:paraId="7D15A6D8" w14:textId="77777777" w:rsidR="00241638" w:rsidRDefault="002416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03DBA" w14:textId="77777777" w:rsidR="00241638" w:rsidRDefault="002416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1D3A" w14:textId="77777777" w:rsidR="00F10FD2" w:rsidRDefault="00F10FD2" w:rsidP="00CC736F">
      <w:pPr>
        <w:spacing w:after="0" w:line="240" w:lineRule="auto"/>
      </w:pPr>
      <w:r>
        <w:separator/>
      </w:r>
    </w:p>
  </w:footnote>
  <w:footnote w:type="continuationSeparator" w:id="0">
    <w:p w14:paraId="4409AD9B" w14:textId="77777777" w:rsidR="00F10FD2" w:rsidRDefault="00F10FD2" w:rsidP="00CC7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EEEE" w14:textId="77777777" w:rsidR="00241638" w:rsidRDefault="002416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76092" w14:textId="318607FC" w:rsidR="00CC736F" w:rsidRPr="00CC736F" w:rsidRDefault="00CC736F" w:rsidP="00CC736F">
    <w:pPr>
      <w:jc w:val="both"/>
      <w:rPr>
        <w:sz w:val="18"/>
        <w:szCs w:val="18"/>
      </w:rPr>
    </w:pPr>
  </w:p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CC736F" w14:paraId="593E6301" w14:textId="77777777" w:rsidTr="00CC736F">
      <w:tc>
        <w:tcPr>
          <w:tcW w:w="4531" w:type="dxa"/>
        </w:tcPr>
        <w:p w14:paraId="7DED2E9A" w14:textId="77777777" w:rsidR="00CC736F" w:rsidRPr="00CC736F" w:rsidRDefault="00CC736F" w:rsidP="00CC736F">
          <w:pPr>
            <w:autoSpaceDE w:val="0"/>
            <w:autoSpaceDN w:val="0"/>
            <w:adjustRightInd w:val="0"/>
            <w:jc w:val="both"/>
            <w:rPr>
              <w:rFonts w:cs="Times New Roman"/>
              <w:b/>
              <w:bCs/>
              <w:sz w:val="18"/>
              <w:szCs w:val="18"/>
            </w:rPr>
          </w:pPr>
          <w:r w:rsidRPr="00CC736F">
            <w:rPr>
              <w:rFonts w:cs="Times New Roman"/>
              <w:b/>
              <w:bCs/>
              <w:sz w:val="18"/>
              <w:szCs w:val="18"/>
            </w:rPr>
            <w:t>Prix Jeune Professionnel Francophone</w:t>
          </w:r>
        </w:p>
        <w:p w14:paraId="71F4E790" w14:textId="65B332D7" w:rsidR="00CC736F" w:rsidRDefault="00CC736F" w:rsidP="00CC736F">
          <w:pPr>
            <w:pStyle w:val="En-tte"/>
            <w:rPr>
              <w:rFonts w:cs="Times New Roman"/>
              <w:b/>
              <w:bCs/>
              <w:sz w:val="18"/>
              <w:szCs w:val="18"/>
            </w:rPr>
          </w:pPr>
          <w:r w:rsidRPr="00CC736F">
            <w:rPr>
              <w:rFonts w:cs="Times New Roman"/>
              <w:b/>
              <w:bCs/>
              <w:sz w:val="18"/>
              <w:szCs w:val="18"/>
            </w:rPr>
            <w:t xml:space="preserve">AIPCN – Section </w:t>
          </w:r>
          <w:r w:rsidR="00241638">
            <w:rPr>
              <w:rFonts w:cs="Times New Roman"/>
              <w:b/>
              <w:bCs/>
              <w:sz w:val="18"/>
              <w:szCs w:val="18"/>
            </w:rPr>
            <w:t>France</w:t>
          </w:r>
        </w:p>
        <w:p w14:paraId="01C6E609" w14:textId="643C7950" w:rsidR="00241638" w:rsidRDefault="00241638" w:rsidP="00CC736F">
          <w:pPr>
            <w:pStyle w:val="En-tte"/>
          </w:pPr>
          <w:r w:rsidRPr="00241638">
            <w:rPr>
              <w:rFonts w:cs="Times New Roman"/>
              <w:b/>
              <w:bCs/>
              <w:sz w:val="18"/>
              <w:szCs w:val="18"/>
            </w:rPr>
            <w:t>Trame Résumé</w:t>
          </w:r>
        </w:p>
      </w:tc>
      <w:tc>
        <w:tcPr>
          <w:tcW w:w="4531" w:type="dxa"/>
        </w:tcPr>
        <w:p w14:paraId="4673883D" w14:textId="5FA161E7" w:rsidR="00CC736F" w:rsidRDefault="00CC736F" w:rsidP="00CC736F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 wp14:anchorId="4D35C398" wp14:editId="229D6E8B">
                <wp:extent cx="688239" cy="490329"/>
                <wp:effectExtent l="0" t="0" r="0" b="5080"/>
                <wp:docPr id="9" name="Image 9" descr="Une image contenant texte, casino&#10;&#10;Description générée automatiquement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FB8114-779B-4D98-87B4-099C7CD5C09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2" descr="Une image contenant texte, casino&#10;&#10;Description générée automatiquement">
                          <a:extLst>
                            <a:ext uri="{FF2B5EF4-FFF2-40B4-BE49-F238E27FC236}">
                              <a16:creationId xmlns:a16="http://schemas.microsoft.com/office/drawing/2014/main" id="{46FB8114-779B-4D98-87B4-099C7CD5C09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8240" cy="49745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AC16240" w14:textId="77777777" w:rsidR="00CC736F" w:rsidRDefault="00CC736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4B4F4" w14:textId="77777777" w:rsidR="00241638" w:rsidRDefault="0024163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00968"/>
    <w:multiLevelType w:val="hybridMultilevel"/>
    <w:tmpl w:val="7FB840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65"/>
    <w:rsid w:val="000263A5"/>
    <w:rsid w:val="00067AF4"/>
    <w:rsid w:val="00100342"/>
    <w:rsid w:val="001E79C5"/>
    <w:rsid w:val="00241638"/>
    <w:rsid w:val="00273BA4"/>
    <w:rsid w:val="002A6EA1"/>
    <w:rsid w:val="003D27C5"/>
    <w:rsid w:val="00670915"/>
    <w:rsid w:val="006A24A0"/>
    <w:rsid w:val="00743BA6"/>
    <w:rsid w:val="007B31DD"/>
    <w:rsid w:val="008B6F0B"/>
    <w:rsid w:val="00953FEA"/>
    <w:rsid w:val="00AA7A71"/>
    <w:rsid w:val="00B4170E"/>
    <w:rsid w:val="00BA7EBF"/>
    <w:rsid w:val="00BF06C3"/>
    <w:rsid w:val="00CC736F"/>
    <w:rsid w:val="00CD1F57"/>
    <w:rsid w:val="00D726CB"/>
    <w:rsid w:val="00DB4AC7"/>
    <w:rsid w:val="00EB4DA4"/>
    <w:rsid w:val="00F10347"/>
    <w:rsid w:val="00F10FD2"/>
    <w:rsid w:val="00F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03F2F"/>
  <w15:chartTrackingRefBased/>
  <w15:docId w15:val="{AE7C5441-D4AB-47D1-AF1E-5CE652AD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7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C7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736F"/>
  </w:style>
  <w:style w:type="paragraph" w:styleId="Pieddepage">
    <w:name w:val="footer"/>
    <w:basedOn w:val="Normal"/>
    <w:link w:val="PieddepageCar"/>
    <w:uiPriority w:val="99"/>
    <w:unhideWhenUsed/>
    <w:rsid w:val="00CC7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736F"/>
  </w:style>
  <w:style w:type="paragraph" w:styleId="Paragraphedeliste">
    <w:name w:val="List Paragraph"/>
    <w:basedOn w:val="Normal"/>
    <w:uiPriority w:val="34"/>
    <w:qFormat/>
    <w:rsid w:val="0010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5A531-EBFF-44D9-9CD7-54FAFC94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 Laure</dc:creator>
  <cp:keywords/>
  <dc:description/>
  <cp:lastModifiedBy>M. Aldéric HAUCHECORNE</cp:lastModifiedBy>
  <cp:revision>10</cp:revision>
  <dcterms:created xsi:type="dcterms:W3CDTF">2021-12-08T14:51:00Z</dcterms:created>
  <dcterms:modified xsi:type="dcterms:W3CDTF">2026-04-13T17:07:00Z</dcterms:modified>
</cp:coreProperties>
</file>